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733FFC" w:rsidP="00D86FFC">
      <w:pPr>
        <w:spacing w:line="240" w:lineRule="auto"/>
        <w:contextualSpacing/>
        <w:jc w:val="center"/>
        <w:rPr>
          <w:rFonts w:cs="B Nazanin"/>
          <w:sz w:val="24"/>
          <w:szCs w:val="24"/>
          <w:rtl/>
        </w:rPr>
      </w:pPr>
      <w:r>
        <w:rPr>
          <w:rFonts w:cs="B Nazanin" w:hint="cs"/>
          <w:sz w:val="24"/>
          <w:szCs w:val="24"/>
          <w:rtl/>
        </w:rPr>
        <w:t>دی</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163D9C" w:rsidP="00733FFC">
      <w:pPr>
        <w:spacing w:line="240" w:lineRule="auto"/>
        <w:contextualSpacing/>
        <w:jc w:val="both"/>
        <w:rPr>
          <w:rFonts w:cs="B Nazanin"/>
          <w:sz w:val="24"/>
          <w:szCs w:val="24"/>
          <w:rtl/>
        </w:rPr>
      </w:pPr>
      <w:r w:rsidRPr="00DC7755">
        <w:rPr>
          <w:rFonts w:cs="B Nazanin" w:hint="cs"/>
          <w:b/>
          <w:bCs/>
          <w:sz w:val="24"/>
          <w:szCs w:val="24"/>
          <w:rtl/>
        </w:rPr>
        <w:t>2</w:t>
      </w:r>
      <w:r>
        <w:rPr>
          <w:rFonts w:cs="B Nazanin" w:hint="cs"/>
          <w:sz w:val="24"/>
          <w:szCs w:val="24"/>
          <w:rtl/>
        </w:rPr>
        <w:t xml:space="preserve">- </w:t>
      </w:r>
      <w:r w:rsidR="00733FFC">
        <w:rPr>
          <w:rFonts w:cs="B Nazanin" w:hint="cs"/>
          <w:sz w:val="24"/>
          <w:szCs w:val="24"/>
          <w:rtl/>
        </w:rPr>
        <w:t>برای آن که دانش آموزان بتوانند بعضی هیجانات مثل خشم را که مخل در روابط دوستانه میان آنها است کنترل نمایند، چگونه عمل می کنید؟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0D1A30">
        <w:rPr>
          <w:rFonts w:cs="B Nazanin" w:hint="cs"/>
          <w:b/>
          <w:bCs/>
          <w:sz w:val="24"/>
          <w:szCs w:val="24"/>
          <w:rtl/>
        </w:rPr>
        <w:t xml:space="preserve"> </w:t>
      </w:r>
      <w:r w:rsidR="000D1A30" w:rsidRPr="00CB722F">
        <w:rPr>
          <w:rFonts w:cs="B Nazanin" w:hint="cs"/>
          <w:b/>
          <w:bCs/>
          <w:sz w:val="24"/>
          <w:szCs w:val="24"/>
          <w:u w:val="single"/>
          <w:rtl/>
        </w:rPr>
        <w:t>دبستان دوره اول</w:t>
      </w:r>
      <w:r w:rsidRPr="00C06B4B">
        <w:rPr>
          <w:rFonts w:cs="B Nazanin" w:hint="cs"/>
          <w:b/>
          <w:bCs/>
          <w:sz w:val="24"/>
          <w:szCs w:val="24"/>
          <w:rtl/>
        </w:rPr>
        <w:t xml:space="preserve"> اینگونه پاسخ داده اند:</w:t>
      </w:r>
    </w:p>
    <w:p w:rsidR="000320CD" w:rsidRDefault="00DB00DC" w:rsidP="00733FFC">
      <w:pPr>
        <w:pStyle w:val="a9"/>
        <w:bidi/>
        <w:contextualSpacing/>
        <w:jc w:val="both"/>
        <w:rPr>
          <w:rFonts w:cs="B Nazanin"/>
          <w:rtl/>
        </w:rPr>
      </w:pPr>
      <w:r w:rsidRPr="00261E3B">
        <w:rPr>
          <w:rFonts w:cs="B Nazanin" w:hint="cs"/>
          <w:b/>
          <w:bCs/>
          <w:rtl/>
        </w:rPr>
        <w:t xml:space="preserve">- </w:t>
      </w:r>
      <w:r w:rsidR="00733FFC">
        <w:rPr>
          <w:rFonts w:cs="B Nazanin" w:hint="cs"/>
          <w:b/>
          <w:bCs/>
          <w:rtl/>
        </w:rPr>
        <w:t xml:space="preserve">ناصر مرادیان: </w:t>
      </w:r>
      <w:r w:rsidR="00A428C0">
        <w:rPr>
          <w:rFonts w:cs="B Nazanin" w:hint="cs"/>
          <w:rtl/>
        </w:rPr>
        <w:t xml:space="preserve">1- خودمان بر خشم مان مسلط باشیم. 2- به صورت معین (فیلم، تاتر، نمایش و ...) از مضرات خشم به صورت کاملاً مشاهده ای </w:t>
      </w:r>
      <w:r w:rsidR="000A1BE7">
        <w:rPr>
          <w:rFonts w:cs="B Nazanin" w:hint="cs"/>
          <w:rtl/>
        </w:rPr>
        <w:t>و</w:t>
      </w:r>
      <w:r w:rsidR="00A428C0">
        <w:rPr>
          <w:rFonts w:cs="B Nazanin" w:hint="cs"/>
          <w:rtl/>
        </w:rPr>
        <w:t xml:space="preserve"> عینی صحبت کنیم.</w:t>
      </w:r>
    </w:p>
    <w:p w:rsidR="00A428C0" w:rsidRDefault="00A428C0" w:rsidP="00733FFC">
      <w:pPr>
        <w:pStyle w:val="a9"/>
        <w:bidi/>
        <w:contextualSpacing/>
        <w:jc w:val="both"/>
        <w:rPr>
          <w:rFonts w:cs="B Nazanin"/>
          <w:rtl/>
        </w:rPr>
      </w:pPr>
      <w:r>
        <w:rPr>
          <w:rFonts w:cs="B Nazanin" w:hint="cs"/>
          <w:rtl/>
        </w:rPr>
        <w:t xml:space="preserve">- </w:t>
      </w:r>
      <w:r w:rsidRPr="000A1BE7">
        <w:rPr>
          <w:rFonts w:cs="B Nazanin" w:hint="cs"/>
          <w:b/>
          <w:bCs/>
          <w:rtl/>
        </w:rPr>
        <w:t>محمد سعید رخ فرد:</w:t>
      </w:r>
      <w:r>
        <w:rPr>
          <w:rFonts w:cs="B Nazanin" w:hint="cs"/>
          <w:rtl/>
        </w:rPr>
        <w:t xml:space="preserve"> در ابتدا باید ریشه ی این خشم را پیدا کنیم و دلیل </w:t>
      </w:r>
      <w:r w:rsidR="00DF1E6D">
        <w:rPr>
          <w:rFonts w:cs="B Nazanin" w:hint="cs"/>
          <w:rtl/>
        </w:rPr>
        <w:t>این خشم را مشخص کنیم. بطور مثال اگر ریشه در خانه دارد، سعی کنیم آنرا به اولیا انتقال دهیم یا آنها را به سمت و سوی مشاوره سوق دهیم. ولی اگر دانش آموز دلیل خشم خود را نخواست یا نتوانست بروز دهد ابتدا سعی کنیم با رفتارمان آنها را آرام کنیم سپس در مورد خشم و عواقب آن با او صحبت کنیم و از او بخواهیم به سمت و سوی کارهای بهتری سوق پیدا کند.</w:t>
      </w:r>
    </w:p>
    <w:p w:rsidR="0055467F" w:rsidRDefault="0055467F" w:rsidP="0055467F">
      <w:pPr>
        <w:pStyle w:val="a9"/>
        <w:bidi/>
        <w:contextualSpacing/>
        <w:jc w:val="both"/>
        <w:rPr>
          <w:rFonts w:cs="B Nazanin"/>
          <w:rtl/>
        </w:rPr>
      </w:pPr>
      <w:r>
        <w:rPr>
          <w:rFonts w:cs="B Nazanin" w:hint="cs"/>
          <w:rtl/>
        </w:rPr>
        <w:t xml:space="preserve">- </w:t>
      </w:r>
      <w:r w:rsidRPr="0055467F">
        <w:rPr>
          <w:rFonts w:cs="B Nazanin" w:hint="cs"/>
          <w:b/>
          <w:bCs/>
          <w:rtl/>
        </w:rPr>
        <w:t>محمد رضا امیدی:</w:t>
      </w:r>
      <w:r>
        <w:rPr>
          <w:rFonts w:cs="B Nazanin" w:hint="cs"/>
          <w:rtl/>
        </w:rPr>
        <w:t xml:space="preserve"> 1- با خود دانش</w:t>
      </w:r>
      <w:r>
        <w:rPr>
          <w:rFonts w:cs="B Nazanin" w:hint="eastAsia"/>
          <w:rtl/>
        </w:rPr>
        <w:t>‌</w:t>
      </w:r>
      <w:r>
        <w:rPr>
          <w:rFonts w:cs="B Nazanin" w:hint="cs"/>
          <w:rtl/>
        </w:rPr>
        <w:t>آموز تا جایی که می</w:t>
      </w:r>
      <w:r>
        <w:rPr>
          <w:rFonts w:cs="B Nazanin" w:hint="eastAsia"/>
          <w:rtl/>
        </w:rPr>
        <w:t>‌</w:t>
      </w:r>
      <w:r>
        <w:rPr>
          <w:rFonts w:cs="B Nazanin" w:hint="cs"/>
          <w:rtl/>
        </w:rPr>
        <w:t>شود هم صدا می</w:t>
      </w:r>
      <w:r>
        <w:rPr>
          <w:rFonts w:cs="B Nazanin" w:hint="eastAsia"/>
          <w:rtl/>
        </w:rPr>
        <w:t>‌</w:t>
      </w:r>
      <w:r>
        <w:rPr>
          <w:rFonts w:cs="B Nazanin" w:hint="cs"/>
          <w:rtl/>
        </w:rPr>
        <w:t>شوم. از وسط کار دعوت می</w:t>
      </w:r>
      <w:r>
        <w:rPr>
          <w:rFonts w:cs="B Nazanin" w:hint="eastAsia"/>
          <w:rtl/>
        </w:rPr>
        <w:t>‌</w:t>
      </w:r>
      <w:r>
        <w:rPr>
          <w:rFonts w:cs="B Nazanin" w:hint="cs"/>
          <w:rtl/>
        </w:rPr>
        <w:t>کنم به تأمل بیشتر برای تصمیم</w:t>
      </w:r>
      <w:r>
        <w:rPr>
          <w:rFonts w:cs="B Nazanin" w:hint="eastAsia"/>
          <w:rtl/>
        </w:rPr>
        <w:t>‌</w:t>
      </w:r>
      <w:r>
        <w:rPr>
          <w:rFonts w:cs="B Nazanin" w:hint="cs"/>
          <w:rtl/>
        </w:rPr>
        <w:t>گیری 2- نمایش و تئاتر جذاب در مورد آثار خشم و صبر 3- بدون اشاره به خشم راهکارهایی را از ابتدا برای صبور شدن بچه</w:t>
      </w:r>
      <w:r>
        <w:rPr>
          <w:rFonts w:cs="B Nazanin" w:hint="eastAsia"/>
          <w:rtl/>
        </w:rPr>
        <w:t>‌</w:t>
      </w:r>
      <w:r>
        <w:rPr>
          <w:rFonts w:cs="B Nazanin" w:hint="cs"/>
          <w:rtl/>
        </w:rPr>
        <w:t>ها انجام می</w:t>
      </w:r>
      <w:r>
        <w:rPr>
          <w:rFonts w:cs="B Nazanin" w:hint="eastAsia"/>
          <w:rtl/>
        </w:rPr>
        <w:t>‌</w:t>
      </w:r>
      <w:r>
        <w:rPr>
          <w:rFonts w:cs="B Nazanin" w:hint="cs"/>
          <w:rtl/>
        </w:rPr>
        <w:t>دهم. 4- کمک در تصمیم</w:t>
      </w:r>
      <w:r>
        <w:rPr>
          <w:rFonts w:cs="B Nazanin" w:hint="eastAsia"/>
          <w:rtl/>
        </w:rPr>
        <w:t>‌</w:t>
      </w:r>
      <w:r>
        <w:rPr>
          <w:rFonts w:cs="B Nazanin" w:hint="cs"/>
          <w:rtl/>
        </w:rPr>
        <w:t>گیری در مورد یکی از مشکلات بچه</w:t>
      </w:r>
      <w:r>
        <w:rPr>
          <w:rFonts w:cs="B Nazanin" w:hint="eastAsia"/>
          <w:rtl/>
        </w:rPr>
        <w:t>‌</w:t>
      </w:r>
      <w:r>
        <w:rPr>
          <w:rFonts w:cs="B Nazanin" w:hint="cs"/>
          <w:rtl/>
        </w:rPr>
        <w:t>ها</w:t>
      </w:r>
    </w:p>
    <w:p w:rsidR="00234AB8" w:rsidRDefault="0055467F" w:rsidP="00234AB8">
      <w:pPr>
        <w:pStyle w:val="a9"/>
        <w:bidi/>
        <w:contextualSpacing/>
        <w:jc w:val="both"/>
        <w:rPr>
          <w:rFonts w:cs="B Nazanin"/>
          <w:rtl/>
        </w:rPr>
      </w:pPr>
      <w:r>
        <w:rPr>
          <w:rFonts w:cs="B Nazanin" w:hint="cs"/>
          <w:rtl/>
        </w:rPr>
        <w:t>-</w:t>
      </w:r>
      <w:r w:rsidR="00234AB8">
        <w:rPr>
          <w:rFonts w:cs="B Nazanin" w:hint="cs"/>
          <w:rtl/>
        </w:rPr>
        <w:t xml:space="preserve"> </w:t>
      </w:r>
      <w:r w:rsidR="00234AB8" w:rsidRPr="00234AB8">
        <w:rPr>
          <w:rFonts w:cs="B Nazanin" w:hint="cs"/>
          <w:b/>
          <w:bCs/>
          <w:rtl/>
        </w:rPr>
        <w:t>علی دوستی:</w:t>
      </w:r>
      <w:r w:rsidR="00234AB8">
        <w:rPr>
          <w:rFonts w:cs="B Nazanin" w:hint="cs"/>
          <w:rtl/>
        </w:rPr>
        <w:t xml:space="preserve"> کمک بکنیم که دانش</w:t>
      </w:r>
      <w:r w:rsidR="00234AB8">
        <w:rPr>
          <w:rFonts w:cs="B Nazanin" w:hint="eastAsia"/>
          <w:rtl/>
        </w:rPr>
        <w:t>‌</w:t>
      </w:r>
      <w:r w:rsidR="00234AB8">
        <w:rPr>
          <w:rFonts w:cs="B Nazanin" w:hint="cs"/>
          <w:rtl/>
        </w:rPr>
        <w:t>آموزان از خودگویی</w:t>
      </w:r>
      <w:r w:rsidR="00234AB8">
        <w:rPr>
          <w:rFonts w:cs="B Nazanin" w:hint="eastAsia"/>
          <w:rtl/>
        </w:rPr>
        <w:t>‌</w:t>
      </w:r>
      <w:r w:rsidR="00234AB8">
        <w:rPr>
          <w:rFonts w:cs="B Nazanin" w:hint="cs"/>
          <w:rtl/>
        </w:rPr>
        <w:t>های مثبت استفاده کنند و نیز جایگزین کردن آن</w:t>
      </w:r>
      <w:r w:rsidR="00234AB8">
        <w:rPr>
          <w:rFonts w:cs="B Nazanin" w:hint="eastAsia"/>
          <w:rtl/>
        </w:rPr>
        <w:t>‌</w:t>
      </w:r>
      <w:r w:rsidR="00234AB8">
        <w:rPr>
          <w:rFonts w:cs="B Nazanin" w:hint="cs"/>
          <w:rtl/>
        </w:rPr>
        <w:t>ها با افکار خودآیند منفی، باید با آموزش صبر و فکر عاقلانه و عاقبت</w:t>
      </w:r>
      <w:r w:rsidR="00234AB8">
        <w:rPr>
          <w:rFonts w:cs="B Nazanin" w:hint="eastAsia"/>
          <w:rtl/>
        </w:rPr>
        <w:t>‌</w:t>
      </w:r>
      <w:r w:rsidR="00234AB8">
        <w:rPr>
          <w:rFonts w:cs="B Nazanin" w:hint="cs"/>
          <w:rtl/>
        </w:rPr>
        <w:t xml:space="preserve">اندیشی این مسئله را مدیریت کنیم و باید افکار و خطاهای شناختی معیوب را </w:t>
      </w:r>
      <w:r w:rsidR="00234AB8">
        <w:rPr>
          <w:rFonts w:cs="B Nazanin" w:hint="cs"/>
          <w:rtl/>
        </w:rPr>
        <w:lastRenderedPageBreak/>
        <w:t>شناسایی بکنیم و درصدد اصلاح آن</w:t>
      </w:r>
      <w:r w:rsidR="00234AB8">
        <w:rPr>
          <w:rFonts w:cs="B Nazanin" w:hint="eastAsia"/>
          <w:rtl/>
        </w:rPr>
        <w:t>‌</w:t>
      </w:r>
      <w:r w:rsidR="00234AB8">
        <w:rPr>
          <w:rFonts w:cs="B Nazanin" w:hint="cs"/>
          <w:rtl/>
        </w:rPr>
        <w:t>ها برآییم و همیشه در کنترل خشم مسئله اعتدال بیشتر کاربرد دارد.</w:t>
      </w:r>
    </w:p>
    <w:p w:rsidR="004C1791" w:rsidRDefault="00234AB8" w:rsidP="00234AB8">
      <w:pPr>
        <w:pStyle w:val="a9"/>
        <w:bidi/>
        <w:contextualSpacing/>
        <w:jc w:val="both"/>
        <w:rPr>
          <w:rFonts w:cs="B Nazanin"/>
          <w:rtl/>
        </w:rPr>
      </w:pPr>
      <w:r>
        <w:rPr>
          <w:rFonts w:cs="B Nazanin" w:hint="cs"/>
          <w:rtl/>
        </w:rPr>
        <w:t>-</w:t>
      </w:r>
      <w:r w:rsidR="00C10996">
        <w:rPr>
          <w:rFonts w:cs="B Nazanin" w:hint="cs"/>
          <w:rtl/>
        </w:rPr>
        <w:t xml:space="preserve"> </w:t>
      </w:r>
      <w:r w:rsidR="00C10996" w:rsidRPr="00C10996">
        <w:rPr>
          <w:rFonts w:cs="B Nazanin" w:hint="cs"/>
          <w:b/>
          <w:bCs/>
          <w:rtl/>
        </w:rPr>
        <w:t>رضا برزگر:</w:t>
      </w:r>
      <w:r w:rsidR="00C10996">
        <w:rPr>
          <w:rFonts w:cs="B Nazanin" w:hint="cs"/>
          <w:rtl/>
        </w:rPr>
        <w:t xml:space="preserve"> مربیان و معلمان محترم می</w:t>
      </w:r>
      <w:r w:rsidR="00C10996">
        <w:rPr>
          <w:rFonts w:cs="B Nazanin" w:hint="eastAsia"/>
          <w:rtl/>
        </w:rPr>
        <w:t>‌</w:t>
      </w:r>
      <w:r w:rsidR="00C10996">
        <w:rPr>
          <w:rFonts w:cs="B Nazanin" w:hint="cs"/>
          <w:rtl/>
        </w:rPr>
        <w:t>بایستی برای چنین مسئله راهکار تکنیک</w:t>
      </w:r>
      <w:r w:rsidR="00C10996">
        <w:rPr>
          <w:rFonts w:cs="B Nazanin" w:hint="eastAsia"/>
          <w:rtl/>
        </w:rPr>
        <w:t>‌</w:t>
      </w:r>
      <w:r w:rsidR="00C10996">
        <w:rPr>
          <w:rFonts w:cs="B Nazanin" w:hint="cs"/>
          <w:rtl/>
        </w:rPr>
        <w:t>های کنترل خشم که عبارتند از: 1- تنفس عمیق 2- خودآرام کردن 3- تعریف درباره</w:t>
      </w:r>
      <w:r w:rsidR="00C10996">
        <w:rPr>
          <w:rFonts w:cs="B Nazanin" w:hint="eastAsia"/>
          <w:rtl/>
        </w:rPr>
        <w:t>‌</w:t>
      </w:r>
      <w:r w:rsidR="00C10996">
        <w:rPr>
          <w:rFonts w:cs="B Nazanin" w:hint="cs"/>
          <w:rtl/>
        </w:rPr>
        <w:t>ی مسایلی اخلاقی چون گذشت و گذر کردن 4- از عذرخواهی نترسیدن 5- شمارش اعداد 6- از محل و کسی که باعث خشم می</w:t>
      </w:r>
      <w:r w:rsidR="00C10996">
        <w:rPr>
          <w:rFonts w:cs="B Nazanin" w:hint="eastAsia"/>
          <w:rtl/>
        </w:rPr>
        <w:t>‌</w:t>
      </w:r>
      <w:r w:rsidR="00C10996">
        <w:rPr>
          <w:rFonts w:cs="B Nazanin" w:hint="cs"/>
          <w:rtl/>
        </w:rPr>
        <w:t>شود دور شدن را به آنها آموزش بدهند.</w:t>
      </w:r>
    </w:p>
    <w:p w:rsidR="002A2E29" w:rsidRDefault="004C1791" w:rsidP="004C1791">
      <w:pPr>
        <w:pStyle w:val="a9"/>
        <w:bidi/>
        <w:contextualSpacing/>
        <w:jc w:val="both"/>
        <w:rPr>
          <w:rFonts w:cs="B Nazanin"/>
          <w:rtl/>
        </w:rPr>
      </w:pPr>
      <w:r>
        <w:rPr>
          <w:rFonts w:cs="B Nazanin" w:hint="cs"/>
          <w:rtl/>
        </w:rPr>
        <w:t xml:space="preserve">- </w:t>
      </w:r>
      <w:r w:rsidRPr="004C1791">
        <w:rPr>
          <w:rFonts w:cs="B Nazanin" w:hint="cs"/>
          <w:b/>
          <w:bCs/>
          <w:rtl/>
        </w:rPr>
        <w:t>یاسین داشی:</w:t>
      </w:r>
      <w:r>
        <w:rPr>
          <w:rFonts w:cs="B Nazanin" w:hint="cs"/>
          <w:rtl/>
        </w:rPr>
        <w:t xml:space="preserve"> در ابتدا علت و سرچشمه</w:t>
      </w:r>
      <w:r>
        <w:rPr>
          <w:rFonts w:cs="B Nazanin" w:hint="eastAsia"/>
          <w:rtl/>
        </w:rPr>
        <w:t>‌</w:t>
      </w:r>
      <w:r>
        <w:rPr>
          <w:rFonts w:cs="B Nazanin" w:hint="cs"/>
          <w:rtl/>
        </w:rPr>
        <w:t>ی خشم آن را جویا می</w:t>
      </w:r>
      <w:r>
        <w:rPr>
          <w:rFonts w:cs="B Nazanin" w:hint="eastAsia"/>
          <w:rtl/>
        </w:rPr>
        <w:t>‌</w:t>
      </w:r>
      <w:r>
        <w:rPr>
          <w:rFonts w:cs="B Nazanin" w:hint="cs"/>
          <w:rtl/>
        </w:rPr>
        <w:t>شویم که آیا روحیه</w:t>
      </w:r>
      <w:r>
        <w:rPr>
          <w:rFonts w:cs="B Nazanin" w:hint="eastAsia"/>
          <w:rtl/>
        </w:rPr>
        <w:t>‌</w:t>
      </w:r>
      <w:r>
        <w:rPr>
          <w:rFonts w:cs="B Nazanin" w:hint="cs"/>
          <w:rtl/>
        </w:rPr>
        <w:t>ی پرخاشگری و خشم کودک از چه شرایط و فضایی برگرفته شده. ممکن است کودک دوستان مطلوب و خوش</w:t>
      </w:r>
      <w:r>
        <w:rPr>
          <w:rFonts w:cs="B Nazanin" w:hint="eastAsia"/>
          <w:rtl/>
        </w:rPr>
        <w:t>‌</w:t>
      </w:r>
      <w:r>
        <w:rPr>
          <w:rFonts w:cs="B Nazanin" w:hint="cs"/>
          <w:rtl/>
        </w:rPr>
        <w:t>رفتاری ندارد که از آنها تأثیر گرفته و یا ممکن است پدر کودک با او خشن برخورد می</w:t>
      </w:r>
      <w:r>
        <w:rPr>
          <w:rFonts w:cs="B Nazanin" w:hint="eastAsia"/>
          <w:rtl/>
        </w:rPr>
        <w:t>‌</w:t>
      </w:r>
      <w:r>
        <w:rPr>
          <w:rFonts w:cs="B Nazanin" w:hint="cs"/>
          <w:rtl/>
        </w:rPr>
        <w:t>کند و کودک هم در رفتار متقابل با دوستان با خشونت رفتار می</w:t>
      </w:r>
      <w:r>
        <w:rPr>
          <w:rFonts w:cs="B Nazanin" w:hint="eastAsia"/>
          <w:rtl/>
        </w:rPr>
        <w:t>‌</w:t>
      </w:r>
      <w:r>
        <w:rPr>
          <w:rFonts w:cs="B Nazanin" w:hint="cs"/>
          <w:rtl/>
        </w:rPr>
        <w:t>کند. در انتها برای حل این مشکل از پدر و مادر و روانشناس حوزه کودکان کمک می</w:t>
      </w:r>
      <w:r>
        <w:rPr>
          <w:rFonts w:cs="B Nazanin" w:hint="eastAsia"/>
          <w:rtl/>
        </w:rPr>
        <w:t>‌</w:t>
      </w:r>
      <w:r>
        <w:rPr>
          <w:rFonts w:cs="B Nazanin" w:hint="cs"/>
          <w:rtl/>
        </w:rPr>
        <w:t>گیریم.</w:t>
      </w:r>
    </w:p>
    <w:p w:rsidR="00CB722F" w:rsidRDefault="002A2E29" w:rsidP="002A2E29">
      <w:pPr>
        <w:pStyle w:val="a9"/>
        <w:bidi/>
        <w:contextualSpacing/>
        <w:jc w:val="both"/>
        <w:rPr>
          <w:rFonts w:cs="B Nazanin"/>
          <w:rtl/>
        </w:rPr>
      </w:pPr>
      <w:r>
        <w:rPr>
          <w:rFonts w:cs="B Nazanin" w:hint="cs"/>
          <w:rtl/>
        </w:rPr>
        <w:t xml:space="preserve">- </w:t>
      </w:r>
      <w:r w:rsidRPr="002A2E29">
        <w:rPr>
          <w:rFonts w:cs="B Nazanin" w:hint="cs"/>
          <w:b/>
          <w:bCs/>
          <w:rtl/>
        </w:rPr>
        <w:t>شهداد زمانی فراهانی:</w:t>
      </w:r>
      <w:r>
        <w:rPr>
          <w:rFonts w:cs="B Nazanin" w:hint="cs"/>
          <w:rtl/>
        </w:rPr>
        <w:t xml:space="preserve"> 1- به آن</w:t>
      </w:r>
      <w:r>
        <w:rPr>
          <w:rFonts w:cs="B Nazanin" w:hint="eastAsia"/>
          <w:rtl/>
        </w:rPr>
        <w:t>‌</w:t>
      </w:r>
      <w:r>
        <w:rPr>
          <w:rFonts w:cs="B Nazanin" w:hint="cs"/>
          <w:rtl/>
        </w:rPr>
        <w:t>ها یاد داده شود که اشتباهات دیگران را نادیده بگیرند. 2- تقوی و پرهیزکاری 3- گفتن ذکر اعوذ بالله من الشیطان الرجیم 4- ذکر لا حول و لا قوه الا بالله العلی العظیم 5- صلوات 6- سجده کردن در هنگام عصبانیت 7- تغییر حالت دادن 8- وضو گرفتن و غسل کردن 9- ذکر یونسیه (لا اله الا انت سبحانک انّی کنت من الظالمین)</w:t>
      </w:r>
      <w:r w:rsidR="00234AB8">
        <w:rPr>
          <w:rFonts w:cs="B Nazanin" w:hint="cs"/>
          <w:rtl/>
        </w:rPr>
        <w:t xml:space="preserve"> </w:t>
      </w:r>
    </w:p>
    <w:p w:rsidR="00D639DE" w:rsidRDefault="00CB722F" w:rsidP="00CB722F">
      <w:pPr>
        <w:pStyle w:val="a9"/>
        <w:bidi/>
        <w:contextualSpacing/>
        <w:jc w:val="both"/>
        <w:rPr>
          <w:rFonts w:cs="B Nazanin"/>
          <w:rtl/>
        </w:rPr>
      </w:pPr>
      <w:r>
        <w:rPr>
          <w:rFonts w:cs="B Nazanin" w:hint="cs"/>
          <w:rtl/>
        </w:rPr>
        <w:t xml:space="preserve">- </w:t>
      </w:r>
      <w:r w:rsidRPr="00CB722F">
        <w:rPr>
          <w:rFonts w:cs="B Nazanin" w:hint="cs"/>
          <w:b/>
          <w:bCs/>
          <w:rtl/>
        </w:rPr>
        <w:t>ابوالقاسم یگانه:</w:t>
      </w:r>
      <w:r>
        <w:rPr>
          <w:rFonts w:cs="B Nazanin" w:hint="cs"/>
          <w:rtl/>
        </w:rPr>
        <w:t xml:space="preserve"> 1- شناخت احساسات خودآگاهی توانایی اداره</w:t>
      </w:r>
      <w:r>
        <w:rPr>
          <w:rFonts w:cs="B Nazanin" w:hint="eastAsia"/>
          <w:rtl/>
        </w:rPr>
        <w:t>‌</w:t>
      </w:r>
      <w:r>
        <w:rPr>
          <w:rFonts w:cs="B Nazanin" w:hint="cs"/>
          <w:rtl/>
        </w:rPr>
        <w:t>ی لحظه به لحظه احساسات دانش</w:t>
      </w:r>
      <w:r>
        <w:rPr>
          <w:rFonts w:cs="B Nazanin" w:hint="eastAsia"/>
          <w:rtl/>
        </w:rPr>
        <w:t>‌</w:t>
      </w:r>
      <w:r>
        <w:rPr>
          <w:rFonts w:cs="B Nazanin" w:hint="cs"/>
          <w:rtl/>
        </w:rPr>
        <w:t>آموز 2- کنترل احساسات این مهارت بر پایه</w:t>
      </w:r>
      <w:r>
        <w:rPr>
          <w:rFonts w:cs="B Nazanin" w:hint="eastAsia"/>
          <w:rtl/>
        </w:rPr>
        <w:t>‌</w:t>
      </w:r>
      <w:r>
        <w:rPr>
          <w:rFonts w:cs="B Nazanin" w:hint="cs"/>
          <w:rtl/>
        </w:rPr>
        <w:t>ی خودآگاهی و متناسب با موقعیتهاست. 3- برانگیختگی هیجانی یعنی صف آرایی احساسات در راه خدمت به هدفی خاص 4- شناخت احساسات آنان و همدلی با دیگران بر اساس مهارت دانش</w:t>
      </w:r>
      <w:r>
        <w:rPr>
          <w:rFonts w:cs="B Nazanin" w:hint="eastAsia"/>
          <w:rtl/>
        </w:rPr>
        <w:t>‌</w:t>
      </w:r>
      <w:r>
        <w:rPr>
          <w:rFonts w:cs="B Nazanin" w:hint="cs"/>
          <w:rtl/>
        </w:rPr>
        <w:t>آموز 5- تنظیم روابط با دیگران هنر مراوده و مهارت کنترل و اداره احساسات دیگران. خشم یکی از نیرومندترین هیجانات است مانند انباری از باروت که باید ماهرانه کنترل شود.</w:t>
      </w:r>
    </w:p>
    <w:p w:rsidR="0055467F" w:rsidRDefault="00D639DE" w:rsidP="00D639DE">
      <w:pPr>
        <w:pStyle w:val="a9"/>
        <w:bidi/>
        <w:contextualSpacing/>
        <w:jc w:val="both"/>
        <w:rPr>
          <w:rFonts w:cs="B Nazanin"/>
          <w:rtl/>
        </w:rPr>
      </w:pPr>
      <w:r>
        <w:rPr>
          <w:rFonts w:cs="B Nazanin" w:hint="cs"/>
          <w:rtl/>
        </w:rPr>
        <w:t xml:space="preserve">- </w:t>
      </w:r>
      <w:r w:rsidRPr="00D639DE">
        <w:rPr>
          <w:rFonts w:cs="B Nazanin" w:hint="cs"/>
          <w:b/>
          <w:bCs/>
          <w:rtl/>
        </w:rPr>
        <w:t>فرخ فیاض:</w:t>
      </w:r>
      <w:r>
        <w:rPr>
          <w:rFonts w:cs="B Nazanin" w:hint="cs"/>
          <w:rtl/>
        </w:rPr>
        <w:t xml:space="preserve"> صحبت با دانش</w:t>
      </w:r>
      <w:r>
        <w:rPr>
          <w:rFonts w:cs="B Nazanin" w:hint="eastAsia"/>
          <w:rtl/>
        </w:rPr>
        <w:t>‌</w:t>
      </w:r>
      <w:r>
        <w:rPr>
          <w:rFonts w:cs="B Nazanin" w:hint="cs"/>
          <w:rtl/>
        </w:rPr>
        <w:t>آموز تا متوجه بشویم مشکل از کجاست و حرف زدن و درک احساسات و همدردی کردن و بعد با نصیحت بفهمانیم که کار شما اشکال دارد و خطای آن را گوشزد کنیم با راه حل همه اینها به طور خصوصی انجام شود. با مثال زدن پیامبر اسلام (ص) در هنگام خشم چه کاری می</w:t>
      </w:r>
      <w:r>
        <w:rPr>
          <w:rFonts w:cs="B Nazanin" w:hint="eastAsia"/>
          <w:rtl/>
        </w:rPr>
        <w:t>‌</w:t>
      </w:r>
      <w:r>
        <w:rPr>
          <w:rFonts w:cs="B Nazanin" w:hint="cs"/>
          <w:rtl/>
        </w:rPr>
        <w:t>کردند صمیمیت و تأمل سکوت از مهم</w:t>
      </w:r>
      <w:r>
        <w:rPr>
          <w:rFonts w:cs="B Nazanin" w:hint="eastAsia"/>
          <w:rtl/>
        </w:rPr>
        <w:t>‌</w:t>
      </w:r>
      <w:r>
        <w:rPr>
          <w:rFonts w:cs="B Nazanin" w:hint="cs"/>
          <w:rtl/>
        </w:rPr>
        <w:t>ترین کارهای یک معلم است.</w:t>
      </w:r>
      <w:r w:rsidR="0055467F">
        <w:rPr>
          <w:rFonts w:cs="B Nazanin" w:hint="cs"/>
          <w:rtl/>
        </w:rPr>
        <w:t xml:space="preserve"> </w:t>
      </w:r>
    </w:p>
    <w:p w:rsidR="00A204C9" w:rsidRDefault="00A204C9" w:rsidP="00A204C9">
      <w:pPr>
        <w:pStyle w:val="a9"/>
        <w:bidi/>
        <w:contextualSpacing/>
        <w:jc w:val="both"/>
        <w:rPr>
          <w:rFonts w:cs="B Nazanin"/>
          <w:rtl/>
        </w:rPr>
      </w:pPr>
      <w:r>
        <w:rPr>
          <w:rFonts w:cs="B Nazanin" w:hint="cs"/>
          <w:rtl/>
        </w:rPr>
        <w:t xml:space="preserve">- </w:t>
      </w:r>
      <w:r w:rsidRPr="00737B71">
        <w:rPr>
          <w:rFonts w:cs="B Nazanin" w:hint="cs"/>
          <w:b/>
          <w:bCs/>
          <w:rtl/>
        </w:rPr>
        <w:t>سید رضا میرمعینی:</w:t>
      </w:r>
      <w:r>
        <w:rPr>
          <w:rFonts w:cs="B Nazanin" w:hint="cs"/>
          <w:rtl/>
        </w:rPr>
        <w:t xml:space="preserve"> بهترین مثال در این مورد داستان حضرت علی علیه السلام با دشمنش است که آب دهان به صورت حضرت پرتاب کرد ولی حضرت علی علیه السلام او را با اینکه می توانست بکشد نکشت از روی او بلند شد در میدان جنگ دوری زد تا خشم خود را از بین ببرد. پس دانش آموز باید یاد بگیرد که وقتی عصبی است نباید تصمیم بگیرد. با خوردن یک لیوان آب یا رفتن بیرون از موقعیت بهترین کار است.</w:t>
      </w:r>
    </w:p>
    <w:p w:rsidR="00E40DE3" w:rsidRDefault="00E40DE3" w:rsidP="00E40DE3">
      <w:pPr>
        <w:pStyle w:val="a9"/>
        <w:bidi/>
        <w:contextualSpacing/>
        <w:jc w:val="both"/>
        <w:rPr>
          <w:rFonts w:cs="B Nazanin"/>
          <w:rtl/>
        </w:rPr>
      </w:pPr>
      <w:r>
        <w:rPr>
          <w:rFonts w:cs="B Nazanin" w:hint="cs"/>
          <w:rtl/>
        </w:rPr>
        <w:t xml:space="preserve">- </w:t>
      </w:r>
      <w:r w:rsidRPr="00401375">
        <w:rPr>
          <w:rFonts w:cs="B Nazanin" w:hint="cs"/>
          <w:b/>
          <w:bCs/>
          <w:rtl/>
        </w:rPr>
        <w:t>فرخ خرم روز:</w:t>
      </w:r>
      <w:r>
        <w:rPr>
          <w:rFonts w:cs="B Nazanin" w:hint="cs"/>
          <w:rtl/>
        </w:rPr>
        <w:t xml:space="preserve"> ضمن بیان احادیث و روایات و گفتن داستانهای متفاوت در قالب دانش آموز معاون کلاس که بایستی ابتدا خودش صبور و شکور و با فهم و با شعورتر از دیگران اگر چه نباشد خود را نشان دهد و میزان و ملاک خشم را هم خودش کنترل کند و هم ارزیاب برای دیگر دانش آموزان باشد قرار می دهیم که خود دانش آموز خشمگین خودش و رفتارش را نزد خود بررسی و در حال اصلاح آن برآید.</w:t>
      </w:r>
    </w:p>
    <w:p w:rsidR="004A760D" w:rsidRDefault="004A760D" w:rsidP="004A760D">
      <w:pPr>
        <w:pStyle w:val="a9"/>
        <w:bidi/>
        <w:contextualSpacing/>
        <w:jc w:val="both"/>
        <w:rPr>
          <w:rFonts w:cs="B Nazanin"/>
          <w:rtl/>
        </w:rPr>
      </w:pPr>
      <w:r>
        <w:rPr>
          <w:rFonts w:cs="B Nazanin" w:hint="cs"/>
          <w:rtl/>
        </w:rPr>
        <w:t xml:space="preserve">- </w:t>
      </w:r>
      <w:r w:rsidRPr="001C391D">
        <w:rPr>
          <w:rFonts w:cs="B Nazanin" w:hint="cs"/>
          <w:b/>
          <w:bCs/>
          <w:rtl/>
        </w:rPr>
        <w:t>مجتبی دوستی:</w:t>
      </w:r>
      <w:r>
        <w:rPr>
          <w:rFonts w:cs="B Nazanin" w:hint="cs"/>
          <w:rtl/>
        </w:rPr>
        <w:t xml:space="preserve"> به آن ها یاد داده شود که اشتباهات دیگران را نادیده بگیرند، تقوی و پرهیزگاری، گفتن صلوات، سجده رفتن هنگام عصبانیت، وضو گرفتن، گفتن بسم الله الرحمن الرحیم.</w:t>
      </w:r>
    </w:p>
    <w:p w:rsidR="001C391D" w:rsidRDefault="001C391D" w:rsidP="001C391D">
      <w:pPr>
        <w:pStyle w:val="a9"/>
        <w:bidi/>
        <w:contextualSpacing/>
        <w:jc w:val="both"/>
        <w:rPr>
          <w:rFonts w:cs="B Nazanin" w:hint="cs"/>
          <w:rtl/>
        </w:rPr>
      </w:pPr>
      <w:r>
        <w:rPr>
          <w:rFonts w:cs="B Nazanin" w:hint="cs"/>
          <w:rtl/>
        </w:rPr>
        <w:t xml:space="preserve">- </w:t>
      </w:r>
      <w:r w:rsidRPr="001C391D">
        <w:rPr>
          <w:rFonts w:cs="B Nazanin" w:hint="cs"/>
          <w:b/>
          <w:bCs/>
          <w:rtl/>
        </w:rPr>
        <w:t>حمید شاهین راد:</w:t>
      </w:r>
      <w:r>
        <w:rPr>
          <w:rFonts w:cs="B Nazanin" w:hint="cs"/>
          <w:rtl/>
        </w:rPr>
        <w:t xml:space="preserve"> * شرکت در فعالیت ها و اردوهای گروهی و ورزشی * گفتگو کردن با دانش آموز مورد نظر * ایجاد روابط دوستانه و محیط صمیمی و گرم در مواجهه با دانش آموز مورد نظر * دوری جستن از افراد بدخلق و رفاقت نکردن با آنها * یادآوری به دانش آموز در مورد اینکه خشم یک کار زشت می باشد.</w:t>
      </w:r>
    </w:p>
    <w:p w:rsidR="001609C2" w:rsidRDefault="001609C2" w:rsidP="001609C2">
      <w:pPr>
        <w:pStyle w:val="a9"/>
        <w:bidi/>
        <w:contextualSpacing/>
        <w:jc w:val="both"/>
        <w:rPr>
          <w:rFonts w:cs="B Nazanin" w:hint="cs"/>
          <w:rtl/>
        </w:rPr>
      </w:pPr>
      <w:r>
        <w:rPr>
          <w:rFonts w:cs="B Nazanin" w:hint="cs"/>
          <w:rtl/>
        </w:rPr>
        <w:t xml:space="preserve">- </w:t>
      </w:r>
      <w:r w:rsidRPr="001609C2">
        <w:rPr>
          <w:rFonts w:cs="B Nazanin" w:hint="cs"/>
          <w:b/>
          <w:bCs/>
          <w:rtl/>
        </w:rPr>
        <w:t>محمد علی ربیعی:</w:t>
      </w:r>
      <w:r>
        <w:rPr>
          <w:rFonts w:cs="B Nazanin" w:hint="cs"/>
          <w:rtl/>
        </w:rPr>
        <w:t xml:space="preserve"> خشم و عصبانیت دانش آموز را با صحبت کردن و دعوت به آرامش مثلاً دانش آموزی که چنین شرایطی دارد می توان نشسته با او صحبت و مذاکره کرد و علت را جویا شد و فرستادن دانش آموز که کمی آب بخورد و یا صورت خود را شسته و کم کم خشم او فرود آید. </w:t>
      </w:r>
    </w:p>
    <w:p w:rsidR="00AF473F" w:rsidRDefault="00AF473F" w:rsidP="00AF473F">
      <w:pPr>
        <w:pStyle w:val="a9"/>
        <w:bidi/>
        <w:contextualSpacing/>
        <w:jc w:val="both"/>
        <w:rPr>
          <w:rFonts w:cs="B Nazanin" w:hint="cs"/>
          <w:rtl/>
        </w:rPr>
      </w:pPr>
      <w:r>
        <w:rPr>
          <w:rFonts w:cs="B Nazanin" w:hint="cs"/>
          <w:rtl/>
        </w:rPr>
        <w:t xml:space="preserve">- </w:t>
      </w:r>
      <w:r w:rsidRPr="00AF473F">
        <w:rPr>
          <w:rFonts w:cs="B Nazanin" w:hint="cs"/>
          <w:b/>
          <w:bCs/>
          <w:rtl/>
        </w:rPr>
        <w:t>احمد رضا فرجی:</w:t>
      </w:r>
      <w:r>
        <w:rPr>
          <w:rFonts w:cs="B Nazanin" w:hint="cs"/>
          <w:rtl/>
        </w:rPr>
        <w:t xml:space="preserve"> زود قضاوت نکردن در این مورد خیلی کاربرد دارد. به دانش آموزان گفته ام اگر در مسئله ای با دوستشان به مشکل می خورند قبل از انجام عملی و قضاوت کردن حتماً صحبت کنند، صحبت کردن خیلی از سوء تفاهم ها و ایجاد خشم را از بین می برد. </w:t>
      </w:r>
    </w:p>
    <w:p w:rsidR="009A2018" w:rsidRDefault="009A2018" w:rsidP="009A2018">
      <w:pPr>
        <w:pStyle w:val="a9"/>
        <w:bidi/>
        <w:contextualSpacing/>
        <w:jc w:val="both"/>
        <w:rPr>
          <w:rFonts w:cs="B Nazanin" w:hint="cs"/>
          <w:rtl/>
        </w:rPr>
      </w:pPr>
      <w:r>
        <w:rPr>
          <w:rFonts w:cs="B Nazanin" w:hint="cs"/>
          <w:rtl/>
        </w:rPr>
        <w:t xml:space="preserve">- </w:t>
      </w:r>
      <w:r w:rsidRPr="009E6009">
        <w:rPr>
          <w:rFonts w:cs="B Nazanin" w:hint="cs"/>
          <w:b/>
          <w:bCs/>
          <w:rtl/>
        </w:rPr>
        <w:t>محمد نعیمی ابیانه:</w:t>
      </w:r>
      <w:r>
        <w:rPr>
          <w:rFonts w:cs="B Nazanin" w:hint="cs"/>
          <w:rtl/>
        </w:rPr>
        <w:t xml:space="preserve"> به حرف های دانش آموز گوش بدهیم. </w:t>
      </w:r>
      <w:r w:rsidR="00DE399B">
        <w:rPr>
          <w:rFonts w:cs="B Nazanin" w:hint="cs"/>
          <w:rtl/>
        </w:rPr>
        <w:t xml:space="preserve">آنها تمایل دارند درباره دلیل خشم خود صحبت کنند باید آنها را تشویق کنیم تا علت خشم خود را به زبان آورند در این موقع ما تا پایان به حرفهای آنها گوش می دهیم و از نصیحت خودداری می کنیم. این شیوه باعث می شود تا از مقدار خشم کاسته شود و فرصتی فراهم شود تا احساساتش </w:t>
      </w:r>
      <w:r w:rsidR="00DB2101">
        <w:rPr>
          <w:rFonts w:cs="B Nazanin" w:hint="cs"/>
          <w:rtl/>
        </w:rPr>
        <w:t>را تجربه کند و بپذیرد هنگامیکه کودک به اندازه کافی آرام شد به او کمک کنیم تا بهترین راه حل را در آن موقعیت حدس بزند. یکی دیگر از کارها همدلی و همدردی با آنان است گاهی با نشستن بزرگسال در کنارشان آرام می شوند حتی می شود از شوخی کردن برای آرام سازی کودک بهره برد. این کار باعث می شود که کودک حس کند او و احساساتش اهمیت دارند.</w:t>
      </w:r>
    </w:p>
    <w:p w:rsidR="00B61FE1" w:rsidRDefault="00B61FE1" w:rsidP="00B61FE1">
      <w:pPr>
        <w:pStyle w:val="a9"/>
        <w:bidi/>
        <w:contextualSpacing/>
        <w:jc w:val="both"/>
        <w:rPr>
          <w:rFonts w:cs="B Nazanin" w:hint="cs"/>
          <w:rtl/>
        </w:rPr>
      </w:pPr>
      <w:r>
        <w:rPr>
          <w:rFonts w:cs="B Nazanin" w:hint="cs"/>
          <w:rtl/>
        </w:rPr>
        <w:t xml:space="preserve">- </w:t>
      </w:r>
      <w:r w:rsidRPr="00B61FE1">
        <w:rPr>
          <w:rFonts w:cs="B Nazanin" w:hint="cs"/>
          <w:b/>
          <w:bCs/>
          <w:rtl/>
        </w:rPr>
        <w:t>محمد جواد کریمی:</w:t>
      </w:r>
      <w:r>
        <w:rPr>
          <w:rFonts w:cs="B Nazanin" w:hint="cs"/>
          <w:rtl/>
        </w:rPr>
        <w:t xml:space="preserve"> هیجانات مثل خشم که مورد بحث ماست باید در خانه و بازی های موبایل کمتر در ارتباط باشیم و اگر زیاد بازی های خشمگین استفاده نکنیم می توانیم خشم خود را در مدرسه و جاهای دیگر کنترل کنیم. هیجان خوب است اما نه به صورت خشم.</w:t>
      </w:r>
    </w:p>
    <w:p w:rsidR="00B05E20" w:rsidRDefault="003F412B" w:rsidP="00442CB5">
      <w:pPr>
        <w:pStyle w:val="a9"/>
        <w:bidi/>
        <w:contextualSpacing/>
        <w:jc w:val="both"/>
        <w:rPr>
          <w:rFonts w:cs="B Nazanin" w:hint="cs"/>
          <w:rtl/>
        </w:rPr>
      </w:pPr>
      <w:r>
        <w:rPr>
          <w:rFonts w:cs="B Nazanin" w:hint="cs"/>
          <w:rtl/>
        </w:rPr>
        <w:t xml:space="preserve">- </w:t>
      </w:r>
      <w:r w:rsidRPr="003F412B">
        <w:rPr>
          <w:rFonts w:cs="B Nazanin" w:hint="cs"/>
          <w:b/>
          <w:bCs/>
          <w:rtl/>
        </w:rPr>
        <w:t>حمید رضا شیرکول:</w:t>
      </w:r>
      <w:r>
        <w:rPr>
          <w:rFonts w:cs="B Nazanin" w:hint="cs"/>
          <w:rtl/>
        </w:rPr>
        <w:t xml:space="preserve"> به آنها بیاموزیم که میان احساس و رفتار تمایز قایل شوند. یعنی عصبانی شدن اشکال ندارد اما کتک زدن دیگران ممنوع است. 2- الگوی خوبی برای دانش آموز نسبت به مدیریت خشم باشیم اگر او شاهد کنار آمدن ما با احساساتمان باشد و ما آرام تر و مهربان تر رفتار کنیم او نیز همین روش را انتخاب خواهد کرد. 3- مهارتهای مقابله ای سالم را بیاموزیم مثلاً به جای اینکه به او بگوییم برادرت را نزن، بگوییم دفعه ی بعد با او حرف بزن یا از او دور شو و ... .</w:t>
      </w:r>
    </w:p>
    <w:p w:rsidR="00442CB5" w:rsidRDefault="00442CB5" w:rsidP="00442CB5">
      <w:pPr>
        <w:pStyle w:val="a9"/>
        <w:bidi/>
        <w:contextualSpacing/>
        <w:jc w:val="both"/>
        <w:rPr>
          <w:rFonts w:cs="B Nazanin" w:hint="cs"/>
          <w:rtl/>
        </w:rPr>
      </w:pPr>
      <w:r>
        <w:rPr>
          <w:rFonts w:cs="B Nazanin" w:hint="cs"/>
          <w:rtl/>
        </w:rPr>
        <w:t xml:space="preserve">- </w:t>
      </w:r>
      <w:r w:rsidRPr="00442CB5">
        <w:rPr>
          <w:rFonts w:cs="B Nazanin" w:hint="cs"/>
          <w:b/>
          <w:bCs/>
          <w:rtl/>
        </w:rPr>
        <w:t>علی کرامت نیا:</w:t>
      </w:r>
      <w:r>
        <w:rPr>
          <w:rFonts w:cs="B Nazanin" w:hint="cs"/>
          <w:rtl/>
        </w:rPr>
        <w:t xml:space="preserve"> اول صحبت کردن و مشورت دادن به آن دانش آموز است اینکه خود فرد آگاهی پیدا کند که کارش اشتباه و خطا است و با علم به اینکه کارش خوب نیست انجام ندهد. دوم اینکه با تمرین رفتارهای خوب و مناسب و تقویت این رفتار خوب، ترک کردن بعضی از عادات نامناسب با کمک معلم یا مشاور با همکاری والدین و گاهی تشویق و مثلاً جایزه دادن.</w:t>
      </w:r>
    </w:p>
    <w:p w:rsidR="00445031" w:rsidRDefault="00445031" w:rsidP="00442CB5">
      <w:pPr>
        <w:pStyle w:val="a9"/>
        <w:bidi/>
        <w:contextualSpacing/>
        <w:jc w:val="both"/>
        <w:rPr>
          <w:rFonts w:cs="B Nazanin" w:hint="cs"/>
          <w:rtl/>
        </w:rPr>
      </w:pPr>
      <w:r>
        <w:rPr>
          <w:rFonts w:cs="B Nazanin" w:hint="cs"/>
          <w:rtl/>
        </w:rPr>
        <w:t xml:space="preserve">- </w:t>
      </w:r>
      <w:r w:rsidRPr="008774D8">
        <w:rPr>
          <w:rFonts w:cs="B Nazanin" w:hint="cs"/>
          <w:b/>
          <w:bCs/>
          <w:rtl/>
        </w:rPr>
        <w:t>سید محمد حامد روشن:</w:t>
      </w:r>
      <w:r>
        <w:rPr>
          <w:rFonts w:cs="B Nazanin" w:hint="cs"/>
          <w:rtl/>
        </w:rPr>
        <w:t xml:space="preserve"> فرایند تربیت اجتماعی و روابط دوستانه کودکان اگر برگرفته از آموزه های قرآن و معصومین علیهم السلام باشد، این دستاورد و پیامد را برای آنان دارد که آرام آرام بذرهای اجتماعی مؤثر و روابط دوستانه به ویژه مدیریت بعضی هیجانات مثل خشم را در خود شکوفا کنند، از بنیادی ترین عوامل مؤثر، توجه و تأکید بر نقش الگویی مربیان و والدین است. انتظار می رود همه ی ما در سامان دادن به ارتباطات و تعامل اجتماعی برگرفته از آموزه های قرآن و معصومین علیهم السلام بین خود و دیگران برای دانش آموزان و فرزندانمان الگویی عملی باشیم. ان شاء الله</w:t>
      </w:r>
      <w:r w:rsidR="00EF613E">
        <w:rPr>
          <w:rFonts w:cs="B Nazanin" w:hint="cs"/>
          <w:rtl/>
        </w:rPr>
        <w:t>.</w:t>
      </w:r>
    </w:p>
    <w:p w:rsidR="00EF613E" w:rsidRPr="00260473" w:rsidRDefault="00EF613E" w:rsidP="00442CB5">
      <w:pPr>
        <w:pStyle w:val="a9"/>
        <w:bidi/>
        <w:contextualSpacing/>
        <w:jc w:val="both"/>
        <w:rPr>
          <w:rFonts w:cs="B Nazanin"/>
        </w:rPr>
      </w:pPr>
      <w:r>
        <w:rPr>
          <w:rFonts w:cs="B Nazanin" w:hint="cs"/>
          <w:rtl/>
        </w:rPr>
        <w:t xml:space="preserve">- </w:t>
      </w:r>
      <w:r w:rsidRPr="00EF613E">
        <w:rPr>
          <w:rFonts w:cs="B Nazanin" w:hint="cs"/>
          <w:b/>
          <w:bCs/>
          <w:rtl/>
        </w:rPr>
        <w:t>سید علیرضا روشن مقدم:</w:t>
      </w:r>
      <w:r>
        <w:rPr>
          <w:rFonts w:cs="B Nazanin" w:hint="cs"/>
          <w:rtl/>
        </w:rPr>
        <w:t xml:space="preserve"> ریشه روابط دوستانه و مدیریت بعضی از هیجانات مثل خشم را در چگونگی تربیت اجتماعی آنها در دوران کودکی و دانش آموزی است. اما آنچه ضرورت توجه به این مقوله را بیشتر می کند، این است که تربیت اجتماعی باید مطلوب و سازنده باشد. قرآن و معصومین علیهم السلام، به عنوان نقشه ی راه زندگی و سعادت بشر، در آیات و روایات فراوانی بر ضرورت ارتباط مؤثر و تعامل سازنده و رشد دهنده ی افراد با یکدیگر تاکید کرده اند، برنامه ریزان و مربیان دلسوز با در نظر گرفتن این تاکیدها و پیامدهای آن برای کودکان و دانش آموزان، همواره در اندیشه ی تربیت اجتماعی صحیح کودکان و دانش آموزان هستند، با تفکر و تدبر در آموزه های اجتماعی قرآن و معصومین علیهم السلام به خوبی می توان ثمرات و پیامدهای عمل به این آموزه های ارزشمند را در خود فرزندانمان بیابیم. إن شاء الله.</w:t>
      </w:r>
    </w:p>
    <w:sectPr w:rsidR="00EF613E"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052" w:rsidRDefault="009E1052" w:rsidP="00C06B4B">
      <w:pPr>
        <w:spacing w:after="0" w:line="240" w:lineRule="auto"/>
      </w:pPr>
      <w:r>
        <w:separator/>
      </w:r>
    </w:p>
  </w:endnote>
  <w:endnote w:type="continuationSeparator" w:id="1">
    <w:p w:rsidR="009E1052" w:rsidRDefault="009E1052"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557CD2">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9E1052" w:rsidRPr="009E1052">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052" w:rsidRDefault="009E1052" w:rsidP="00C06B4B">
      <w:pPr>
        <w:spacing w:after="0" w:line="240" w:lineRule="auto"/>
      </w:pPr>
      <w:r>
        <w:separator/>
      </w:r>
    </w:p>
  </w:footnote>
  <w:footnote w:type="continuationSeparator" w:id="1">
    <w:p w:rsidR="009E1052" w:rsidRDefault="009E1052"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savePreviewPicture/>
  <w:hdrShapeDefaults>
    <o:shapedefaults v:ext="edit" spidmax="20482"/>
  </w:hdrShapeDefaults>
  <w:footnotePr>
    <w:footnote w:id="0"/>
    <w:footnote w:id="1"/>
  </w:footnotePr>
  <w:endnotePr>
    <w:endnote w:id="0"/>
    <w:endnote w:id="1"/>
  </w:endnotePr>
  <w:compat/>
  <w:rsids>
    <w:rsidRoot w:val="00A94B76"/>
    <w:rsid w:val="00001035"/>
    <w:rsid w:val="000036EE"/>
    <w:rsid w:val="000120B4"/>
    <w:rsid w:val="00012559"/>
    <w:rsid w:val="000134E5"/>
    <w:rsid w:val="000134F5"/>
    <w:rsid w:val="00015B2C"/>
    <w:rsid w:val="000320CD"/>
    <w:rsid w:val="00033F48"/>
    <w:rsid w:val="00046A5F"/>
    <w:rsid w:val="00046DB6"/>
    <w:rsid w:val="00050B88"/>
    <w:rsid w:val="000559DF"/>
    <w:rsid w:val="00057072"/>
    <w:rsid w:val="00060C4D"/>
    <w:rsid w:val="0006228C"/>
    <w:rsid w:val="00065534"/>
    <w:rsid w:val="00071BB2"/>
    <w:rsid w:val="000836DA"/>
    <w:rsid w:val="000919EA"/>
    <w:rsid w:val="000978B8"/>
    <w:rsid w:val="000A1BE7"/>
    <w:rsid w:val="000B1E04"/>
    <w:rsid w:val="000B2284"/>
    <w:rsid w:val="000B425C"/>
    <w:rsid w:val="000C12EE"/>
    <w:rsid w:val="000D1A30"/>
    <w:rsid w:val="000E1C7E"/>
    <w:rsid w:val="000E354A"/>
    <w:rsid w:val="000F3840"/>
    <w:rsid w:val="001127AC"/>
    <w:rsid w:val="00134DDF"/>
    <w:rsid w:val="00143990"/>
    <w:rsid w:val="001457E1"/>
    <w:rsid w:val="00147624"/>
    <w:rsid w:val="00155858"/>
    <w:rsid w:val="001609C2"/>
    <w:rsid w:val="00161319"/>
    <w:rsid w:val="00163D12"/>
    <w:rsid w:val="00163D9C"/>
    <w:rsid w:val="0016547B"/>
    <w:rsid w:val="001748D7"/>
    <w:rsid w:val="0017656D"/>
    <w:rsid w:val="001A62D7"/>
    <w:rsid w:val="001B1F69"/>
    <w:rsid w:val="001B467C"/>
    <w:rsid w:val="001C391D"/>
    <w:rsid w:val="001D23F9"/>
    <w:rsid w:val="001D39C3"/>
    <w:rsid w:val="001D5792"/>
    <w:rsid w:val="001D6AB4"/>
    <w:rsid w:val="001E0DE9"/>
    <w:rsid w:val="001E2884"/>
    <w:rsid w:val="001E5A98"/>
    <w:rsid w:val="001E7787"/>
    <w:rsid w:val="001F17CC"/>
    <w:rsid w:val="001F66C7"/>
    <w:rsid w:val="00205E39"/>
    <w:rsid w:val="0020759A"/>
    <w:rsid w:val="00210CCE"/>
    <w:rsid w:val="00216CA1"/>
    <w:rsid w:val="002176B2"/>
    <w:rsid w:val="00222E0F"/>
    <w:rsid w:val="002239C9"/>
    <w:rsid w:val="002306B8"/>
    <w:rsid w:val="002314AF"/>
    <w:rsid w:val="00234AB8"/>
    <w:rsid w:val="002374CF"/>
    <w:rsid w:val="00237F6A"/>
    <w:rsid w:val="00246225"/>
    <w:rsid w:val="00252302"/>
    <w:rsid w:val="00253E5E"/>
    <w:rsid w:val="00260473"/>
    <w:rsid w:val="00261B72"/>
    <w:rsid w:val="00261E3B"/>
    <w:rsid w:val="002805F4"/>
    <w:rsid w:val="00280CD4"/>
    <w:rsid w:val="00283AF0"/>
    <w:rsid w:val="002A2E29"/>
    <w:rsid w:val="002A7AEC"/>
    <w:rsid w:val="002B0CAD"/>
    <w:rsid w:val="002B717D"/>
    <w:rsid w:val="002C48CF"/>
    <w:rsid w:val="002C53BD"/>
    <w:rsid w:val="002C59F6"/>
    <w:rsid w:val="002E35C3"/>
    <w:rsid w:val="002F1928"/>
    <w:rsid w:val="002F1DDC"/>
    <w:rsid w:val="002F2359"/>
    <w:rsid w:val="002F6B3A"/>
    <w:rsid w:val="00302203"/>
    <w:rsid w:val="0030467C"/>
    <w:rsid w:val="0030745B"/>
    <w:rsid w:val="00316E94"/>
    <w:rsid w:val="00317428"/>
    <w:rsid w:val="0032779D"/>
    <w:rsid w:val="00327C7F"/>
    <w:rsid w:val="00336952"/>
    <w:rsid w:val="00342867"/>
    <w:rsid w:val="003770A3"/>
    <w:rsid w:val="00384BF9"/>
    <w:rsid w:val="0039014C"/>
    <w:rsid w:val="00390D22"/>
    <w:rsid w:val="00391BAA"/>
    <w:rsid w:val="00397251"/>
    <w:rsid w:val="003A5DC7"/>
    <w:rsid w:val="003B4491"/>
    <w:rsid w:val="003B52C0"/>
    <w:rsid w:val="003C34D4"/>
    <w:rsid w:val="003D549D"/>
    <w:rsid w:val="003E15A2"/>
    <w:rsid w:val="003E3A49"/>
    <w:rsid w:val="003F3AC0"/>
    <w:rsid w:val="003F412B"/>
    <w:rsid w:val="00401375"/>
    <w:rsid w:val="004061DF"/>
    <w:rsid w:val="00412357"/>
    <w:rsid w:val="004143B2"/>
    <w:rsid w:val="00415B22"/>
    <w:rsid w:val="004171B2"/>
    <w:rsid w:val="004177C2"/>
    <w:rsid w:val="004242D4"/>
    <w:rsid w:val="004271B1"/>
    <w:rsid w:val="00431A55"/>
    <w:rsid w:val="0043724B"/>
    <w:rsid w:val="004405EC"/>
    <w:rsid w:val="00442CB5"/>
    <w:rsid w:val="00444659"/>
    <w:rsid w:val="00445031"/>
    <w:rsid w:val="00452019"/>
    <w:rsid w:val="00455994"/>
    <w:rsid w:val="00473D69"/>
    <w:rsid w:val="00486294"/>
    <w:rsid w:val="00486380"/>
    <w:rsid w:val="004A1420"/>
    <w:rsid w:val="004A760D"/>
    <w:rsid w:val="004B09E7"/>
    <w:rsid w:val="004B1893"/>
    <w:rsid w:val="004B7D2C"/>
    <w:rsid w:val="004C1791"/>
    <w:rsid w:val="004C36DF"/>
    <w:rsid w:val="004D3822"/>
    <w:rsid w:val="004D67EC"/>
    <w:rsid w:val="004E6995"/>
    <w:rsid w:val="004E7EFA"/>
    <w:rsid w:val="0054627C"/>
    <w:rsid w:val="005529F2"/>
    <w:rsid w:val="0055467F"/>
    <w:rsid w:val="00554749"/>
    <w:rsid w:val="00555E3E"/>
    <w:rsid w:val="00557CD2"/>
    <w:rsid w:val="00560F95"/>
    <w:rsid w:val="00561131"/>
    <w:rsid w:val="0056704F"/>
    <w:rsid w:val="00595A81"/>
    <w:rsid w:val="005974A2"/>
    <w:rsid w:val="005A43BB"/>
    <w:rsid w:val="005B188A"/>
    <w:rsid w:val="005B51B3"/>
    <w:rsid w:val="005C3749"/>
    <w:rsid w:val="005C5418"/>
    <w:rsid w:val="005E1639"/>
    <w:rsid w:val="005F7698"/>
    <w:rsid w:val="00602B52"/>
    <w:rsid w:val="00604C7E"/>
    <w:rsid w:val="006051C5"/>
    <w:rsid w:val="00606802"/>
    <w:rsid w:val="0061715A"/>
    <w:rsid w:val="00631544"/>
    <w:rsid w:val="0064220F"/>
    <w:rsid w:val="006575C8"/>
    <w:rsid w:val="006633EF"/>
    <w:rsid w:val="006712AB"/>
    <w:rsid w:val="006811CD"/>
    <w:rsid w:val="006855B5"/>
    <w:rsid w:val="006908C3"/>
    <w:rsid w:val="00692581"/>
    <w:rsid w:val="006A1051"/>
    <w:rsid w:val="006A3F79"/>
    <w:rsid w:val="006B574E"/>
    <w:rsid w:val="006B6274"/>
    <w:rsid w:val="006D0672"/>
    <w:rsid w:val="006D0989"/>
    <w:rsid w:val="006D7F30"/>
    <w:rsid w:val="006F02EB"/>
    <w:rsid w:val="006F249F"/>
    <w:rsid w:val="007036AC"/>
    <w:rsid w:val="007068A0"/>
    <w:rsid w:val="0071056D"/>
    <w:rsid w:val="007178F8"/>
    <w:rsid w:val="00733FFC"/>
    <w:rsid w:val="00736625"/>
    <w:rsid w:val="00737B71"/>
    <w:rsid w:val="007467E3"/>
    <w:rsid w:val="00753AD1"/>
    <w:rsid w:val="007635B8"/>
    <w:rsid w:val="00764961"/>
    <w:rsid w:val="00773AED"/>
    <w:rsid w:val="007760E5"/>
    <w:rsid w:val="00777F1D"/>
    <w:rsid w:val="00781C50"/>
    <w:rsid w:val="007830D6"/>
    <w:rsid w:val="007A5014"/>
    <w:rsid w:val="007B0075"/>
    <w:rsid w:val="007B2B47"/>
    <w:rsid w:val="007C1D6A"/>
    <w:rsid w:val="007C2665"/>
    <w:rsid w:val="007C6337"/>
    <w:rsid w:val="007C6A6B"/>
    <w:rsid w:val="007D0024"/>
    <w:rsid w:val="007D2BD8"/>
    <w:rsid w:val="007D5718"/>
    <w:rsid w:val="007E34EB"/>
    <w:rsid w:val="007F404D"/>
    <w:rsid w:val="00802CEE"/>
    <w:rsid w:val="00806FAC"/>
    <w:rsid w:val="0081273C"/>
    <w:rsid w:val="00812B28"/>
    <w:rsid w:val="00816C85"/>
    <w:rsid w:val="008217E1"/>
    <w:rsid w:val="00824E57"/>
    <w:rsid w:val="00826152"/>
    <w:rsid w:val="0083365A"/>
    <w:rsid w:val="00837C32"/>
    <w:rsid w:val="00845D3D"/>
    <w:rsid w:val="00851836"/>
    <w:rsid w:val="008774D8"/>
    <w:rsid w:val="00887450"/>
    <w:rsid w:val="008913F1"/>
    <w:rsid w:val="00892AF1"/>
    <w:rsid w:val="00896336"/>
    <w:rsid w:val="008A28EB"/>
    <w:rsid w:val="008B266D"/>
    <w:rsid w:val="008C512A"/>
    <w:rsid w:val="008D271E"/>
    <w:rsid w:val="008F35D3"/>
    <w:rsid w:val="008F7EBC"/>
    <w:rsid w:val="0091370B"/>
    <w:rsid w:val="00921DB2"/>
    <w:rsid w:val="00935442"/>
    <w:rsid w:val="009366EF"/>
    <w:rsid w:val="0094344C"/>
    <w:rsid w:val="00943B08"/>
    <w:rsid w:val="0095577C"/>
    <w:rsid w:val="00967492"/>
    <w:rsid w:val="009737FF"/>
    <w:rsid w:val="00976661"/>
    <w:rsid w:val="00977B09"/>
    <w:rsid w:val="00981C5C"/>
    <w:rsid w:val="009A2018"/>
    <w:rsid w:val="009A29D3"/>
    <w:rsid w:val="009A4617"/>
    <w:rsid w:val="009A51F6"/>
    <w:rsid w:val="009A5F19"/>
    <w:rsid w:val="009B0650"/>
    <w:rsid w:val="009B6F7C"/>
    <w:rsid w:val="009C0138"/>
    <w:rsid w:val="009C2BD5"/>
    <w:rsid w:val="009D5DBB"/>
    <w:rsid w:val="009D6A89"/>
    <w:rsid w:val="009E1052"/>
    <w:rsid w:val="009E6009"/>
    <w:rsid w:val="009E6E66"/>
    <w:rsid w:val="009F0396"/>
    <w:rsid w:val="009F113C"/>
    <w:rsid w:val="009F2C3B"/>
    <w:rsid w:val="00A023DB"/>
    <w:rsid w:val="00A12645"/>
    <w:rsid w:val="00A15BF8"/>
    <w:rsid w:val="00A16118"/>
    <w:rsid w:val="00A204C9"/>
    <w:rsid w:val="00A25F5C"/>
    <w:rsid w:val="00A27737"/>
    <w:rsid w:val="00A310F3"/>
    <w:rsid w:val="00A42507"/>
    <w:rsid w:val="00A428C0"/>
    <w:rsid w:val="00A62A54"/>
    <w:rsid w:val="00A745C8"/>
    <w:rsid w:val="00A75AF1"/>
    <w:rsid w:val="00A929A4"/>
    <w:rsid w:val="00A94B76"/>
    <w:rsid w:val="00AA1497"/>
    <w:rsid w:val="00AC475A"/>
    <w:rsid w:val="00AC7522"/>
    <w:rsid w:val="00AD2218"/>
    <w:rsid w:val="00AF0B30"/>
    <w:rsid w:val="00AF12E3"/>
    <w:rsid w:val="00AF371D"/>
    <w:rsid w:val="00AF3CF4"/>
    <w:rsid w:val="00AF473F"/>
    <w:rsid w:val="00AF7839"/>
    <w:rsid w:val="00B020C0"/>
    <w:rsid w:val="00B05E20"/>
    <w:rsid w:val="00B1030F"/>
    <w:rsid w:val="00B1060E"/>
    <w:rsid w:val="00B12CAF"/>
    <w:rsid w:val="00B12DC5"/>
    <w:rsid w:val="00B31B7D"/>
    <w:rsid w:val="00B31F1A"/>
    <w:rsid w:val="00B56FB9"/>
    <w:rsid w:val="00B6195E"/>
    <w:rsid w:val="00B61FE1"/>
    <w:rsid w:val="00B62EB6"/>
    <w:rsid w:val="00B81C5C"/>
    <w:rsid w:val="00B821E6"/>
    <w:rsid w:val="00BB14BE"/>
    <w:rsid w:val="00BC13E5"/>
    <w:rsid w:val="00BC4ABA"/>
    <w:rsid w:val="00BC79C5"/>
    <w:rsid w:val="00BE0017"/>
    <w:rsid w:val="00BF3BA8"/>
    <w:rsid w:val="00C00CB1"/>
    <w:rsid w:val="00C05B54"/>
    <w:rsid w:val="00C06B4B"/>
    <w:rsid w:val="00C10996"/>
    <w:rsid w:val="00C16A5A"/>
    <w:rsid w:val="00C34DBA"/>
    <w:rsid w:val="00C378ED"/>
    <w:rsid w:val="00C40E60"/>
    <w:rsid w:val="00C55739"/>
    <w:rsid w:val="00C803B9"/>
    <w:rsid w:val="00C93594"/>
    <w:rsid w:val="00C977FC"/>
    <w:rsid w:val="00CA0C22"/>
    <w:rsid w:val="00CB1E6C"/>
    <w:rsid w:val="00CB2893"/>
    <w:rsid w:val="00CB6A51"/>
    <w:rsid w:val="00CB722F"/>
    <w:rsid w:val="00CC3A7F"/>
    <w:rsid w:val="00CD459D"/>
    <w:rsid w:val="00CD5EE5"/>
    <w:rsid w:val="00CE2D4D"/>
    <w:rsid w:val="00D0398A"/>
    <w:rsid w:val="00D05468"/>
    <w:rsid w:val="00D0770F"/>
    <w:rsid w:val="00D24038"/>
    <w:rsid w:val="00D32A41"/>
    <w:rsid w:val="00D426AF"/>
    <w:rsid w:val="00D51BAF"/>
    <w:rsid w:val="00D52AAF"/>
    <w:rsid w:val="00D52B39"/>
    <w:rsid w:val="00D6176B"/>
    <w:rsid w:val="00D633B2"/>
    <w:rsid w:val="00D639DE"/>
    <w:rsid w:val="00D72CF5"/>
    <w:rsid w:val="00D81C11"/>
    <w:rsid w:val="00D86FFC"/>
    <w:rsid w:val="00D95052"/>
    <w:rsid w:val="00DB00DC"/>
    <w:rsid w:val="00DB0601"/>
    <w:rsid w:val="00DB2101"/>
    <w:rsid w:val="00DB5702"/>
    <w:rsid w:val="00DC673F"/>
    <w:rsid w:val="00DC7755"/>
    <w:rsid w:val="00DC7C6E"/>
    <w:rsid w:val="00DE399B"/>
    <w:rsid w:val="00DF12D1"/>
    <w:rsid w:val="00DF1E6D"/>
    <w:rsid w:val="00E261F4"/>
    <w:rsid w:val="00E265AE"/>
    <w:rsid w:val="00E31539"/>
    <w:rsid w:val="00E40DE3"/>
    <w:rsid w:val="00E4236D"/>
    <w:rsid w:val="00E447BA"/>
    <w:rsid w:val="00E45574"/>
    <w:rsid w:val="00E5058A"/>
    <w:rsid w:val="00E64CE4"/>
    <w:rsid w:val="00E74576"/>
    <w:rsid w:val="00E830F6"/>
    <w:rsid w:val="00E842CD"/>
    <w:rsid w:val="00E906C3"/>
    <w:rsid w:val="00E931D1"/>
    <w:rsid w:val="00E964DC"/>
    <w:rsid w:val="00EB61FA"/>
    <w:rsid w:val="00EE3D01"/>
    <w:rsid w:val="00EF613E"/>
    <w:rsid w:val="00F0396F"/>
    <w:rsid w:val="00F074DE"/>
    <w:rsid w:val="00F21332"/>
    <w:rsid w:val="00F227BA"/>
    <w:rsid w:val="00F36325"/>
    <w:rsid w:val="00F371CB"/>
    <w:rsid w:val="00F66880"/>
    <w:rsid w:val="00F721CA"/>
    <w:rsid w:val="00F829BA"/>
    <w:rsid w:val="00F82F5D"/>
    <w:rsid w:val="00F865DC"/>
    <w:rsid w:val="00FB42CF"/>
    <w:rsid w:val="00FC08A3"/>
    <w:rsid w:val="00FC2B36"/>
    <w:rsid w:val="00FC2DF8"/>
    <w:rsid w:val="00FC751B"/>
    <w:rsid w:val="00FD7EA6"/>
    <w:rsid w:val="00FE158C"/>
    <w:rsid w:val="00FE6311"/>
    <w:rsid w:val="00FF51B9"/>
    <w:rsid w:val="00FF76D2"/>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F46EC-F7C9-4359-92E2-A884B070B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1161</Words>
  <Characters>6622</Characters>
  <Application>Microsoft Office Word</Application>
  <DocSecurity>0</DocSecurity>
  <Lines>55</Lines>
  <Paragraphs>15</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139902081129</cp:keywords>
  <cp:lastModifiedBy>Hossein</cp:lastModifiedBy>
  <cp:revision>30</cp:revision>
  <cp:lastPrinted>2019-05-14T08:59:00Z</cp:lastPrinted>
  <dcterms:created xsi:type="dcterms:W3CDTF">2020-04-27T06:59:00Z</dcterms:created>
  <dcterms:modified xsi:type="dcterms:W3CDTF">2020-09-13T05:11:00Z</dcterms:modified>
</cp:coreProperties>
</file>